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4755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HRT:  Annual General Mandate 2020</w:t>
      </w:r>
    </w:p>
    <w:p w14:paraId="761D7725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70BC87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On 15/06/2020,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</w:t>
      </w: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announced the Annual General Mandate 2020 as follows: </w:t>
      </w:r>
    </w:p>
    <w:p w14:paraId="76FD6B12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3017E2F" w14:textId="4D6E27AD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Article 1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>: Approve report of Board of Directors</w:t>
      </w:r>
      <w:r w:rsidR="00223B05">
        <w:rPr>
          <w:rFonts w:ascii="Arial" w:eastAsia="Times New Roman" w:hAnsi="Arial" w:cs="Arial"/>
          <w:color w:val="292929"/>
          <w:sz w:val="20"/>
          <w:szCs w:val="20"/>
        </w:rPr>
        <w:t xml:space="preserve"> 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in 2019 and plan for 2020 of Board of Directors of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 No.72/BC-HDQT dated 27/05/2020 (attached document).</w:t>
      </w:r>
    </w:p>
    <w:p w14:paraId="1B52B99A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A70B68" w14:textId="0407B56E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Article 2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: Approve </w:t>
      </w:r>
      <w:r w:rsidR="00223B05">
        <w:rPr>
          <w:rFonts w:ascii="Arial" w:eastAsia="Times New Roman" w:hAnsi="Arial" w:cs="Arial"/>
          <w:color w:val="292929"/>
          <w:sz w:val="20"/>
          <w:szCs w:val="20"/>
        </w:rPr>
        <w:t>r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>eport of Board of Supervisors and operation result of the Company</w:t>
      </w:r>
      <w:r w:rsidR="00223B05">
        <w:rPr>
          <w:rFonts w:ascii="Arial" w:eastAsia="Times New Roman" w:hAnsi="Arial" w:cs="Arial"/>
          <w:color w:val="292929"/>
          <w:sz w:val="20"/>
          <w:szCs w:val="20"/>
        </w:rPr>
        <w:t xml:space="preserve"> 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>in 2019 (attached document).</w:t>
      </w:r>
    </w:p>
    <w:p w14:paraId="566D730A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E333CE" w14:textId="321D2ACE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Article 3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: Approve Audited financial statement 2019 and </w:t>
      </w:r>
      <w:r w:rsidR="00223B05">
        <w:rPr>
          <w:rFonts w:ascii="Arial" w:eastAsia="Times New Roman" w:hAnsi="Arial" w:cs="Arial"/>
          <w:color w:val="292929"/>
          <w:sz w:val="20"/>
          <w:szCs w:val="20"/>
        </w:rPr>
        <w:t>p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rofit distribution plan in 2019 of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 (attached document).</w:t>
      </w:r>
    </w:p>
    <w:p w14:paraId="0A473244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6018AB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>Basic targets as follows:</w:t>
      </w:r>
    </w:p>
    <w:p w14:paraId="499F3A47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751"/>
        <w:gridCol w:w="1814"/>
        <w:gridCol w:w="1439"/>
        <w:gridCol w:w="1843"/>
        <w:gridCol w:w="990"/>
      </w:tblGrid>
      <w:tr w:rsidR="00124CC6" w:rsidRPr="00124CC6" w14:paraId="71390AEB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8DA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4EE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A2BE9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747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Plan for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8E05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Exercised in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1A7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Rate</w:t>
            </w:r>
          </w:p>
        </w:tc>
      </w:tr>
      <w:tr w:rsidR="00124CC6" w:rsidRPr="00124CC6" w14:paraId="4340E1CB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4CD9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C2D8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assets (31/12/2019)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299A8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D9CEB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9C9E0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1,959,433.773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25C6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CC6" w:rsidRPr="00124CC6" w14:paraId="4C05D455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30FE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6AF2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Owner’s equity (31/12/20219)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9F330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33CB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800,589.700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C64B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800,589.700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07143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100%</w:t>
            </w:r>
          </w:p>
        </w:tc>
      </w:tr>
      <w:tr w:rsidR="00124CC6" w:rsidRPr="00124CC6" w14:paraId="5AD3EC91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F952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AA015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revenue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C436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3D231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2,689,327.00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365C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2,594,572.90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3BA03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96.48%</w:t>
            </w:r>
          </w:p>
        </w:tc>
      </w:tr>
      <w:tr w:rsidR="00124CC6" w:rsidRPr="00124CC6" w14:paraId="27DA796B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4A99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93D7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expenses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58B27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82E4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2,689,327.00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5700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2,580,680.38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9D6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96.38%</w:t>
            </w:r>
          </w:p>
        </w:tc>
      </w:tr>
      <w:tr w:rsidR="00124CC6" w:rsidRPr="00124CC6" w14:paraId="751B735B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0B5EC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FCD1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Profit before tax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CBC1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856B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338D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13,892.52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971B1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115.77%</w:t>
            </w:r>
          </w:p>
        </w:tc>
      </w:tr>
      <w:tr w:rsidR="00124CC6" w:rsidRPr="00124CC6" w14:paraId="605F509F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5650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723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Profit after tax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75E01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E229A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270C5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13,892.52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D151A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115.77%</w:t>
            </w:r>
          </w:p>
        </w:tc>
      </w:tr>
      <w:tr w:rsidR="00124CC6" w:rsidRPr="00124CC6" w14:paraId="3E2D6D77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4DD38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980B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Dividend payment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AAA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F752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1523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ADF18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</w:t>
            </w:r>
          </w:p>
        </w:tc>
      </w:tr>
      <w:tr w:rsidR="00124CC6" w:rsidRPr="00124CC6" w14:paraId="0575D6D0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4E9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CC0F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Average labors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3699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5D577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4,158.00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AFE6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3,936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DF2BB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94.66%</w:t>
            </w:r>
          </w:p>
        </w:tc>
      </w:tr>
      <w:tr w:rsidR="00124CC6" w:rsidRPr="00124CC6" w14:paraId="4A1DFDAC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EAC1A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D204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Average salary/person/month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D5FC0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million/month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F15B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8.017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62C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8.257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A0B3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102.99%</w:t>
            </w:r>
          </w:p>
        </w:tc>
      </w:tr>
    </w:tbl>
    <w:p w14:paraId="7B999981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A2EAE4" w14:textId="3A8E441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lastRenderedPageBreak/>
        <w:t xml:space="preserve">The Company didn’t pay dividend 2019 because the Company </w:t>
      </w:r>
      <w:r w:rsidR="0099469F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had a loss of</w:t>
      </w: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VND 87,767,822,492 in 2017 and accumulated </w:t>
      </w:r>
      <w:r w:rsidR="0099469F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loss until </w:t>
      </w: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2019 </w:t>
      </w:r>
      <w:r w:rsidR="0099469F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reached </w:t>
      </w: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VND 71,033,572,165 (according to Article 13 of the Charter dated 26/04/2017, the Company only pay dividend after cover</w:t>
      </w:r>
      <w:r w:rsidR="0099469F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ing</w:t>
      </w: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 xml:space="preserve"> all the aforementioned losses).</w:t>
      </w:r>
    </w:p>
    <w:p w14:paraId="5B19FE93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482DC3" w14:textId="20EAC703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 xml:space="preserve">Article 4: 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Authorize Board of Directors of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 to select auditors </w:t>
      </w:r>
      <w:r w:rsidR="0098177E">
        <w:rPr>
          <w:rFonts w:ascii="Arial" w:eastAsia="Times New Roman" w:hAnsi="Arial" w:cs="Arial"/>
          <w:color w:val="292929"/>
          <w:sz w:val="20"/>
          <w:szCs w:val="20"/>
        </w:rPr>
        <w:t>for the FS 2020</w:t>
      </w:r>
    </w:p>
    <w:p w14:paraId="5F105BF1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47B173" w14:textId="0A5867A2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 xml:space="preserve">Article 5: 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Approve operation plan, profit and dividend plan in 2020 of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 according to Submission presented at the Annual General Meeting of Shareholders 2020 </w:t>
      </w:r>
    </w:p>
    <w:p w14:paraId="396F7B6B" w14:textId="77777777" w:rsidR="00124CC6" w:rsidRPr="00124CC6" w:rsidRDefault="00124CC6" w:rsidP="00311B0A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>Operation targets:</w:t>
      </w:r>
    </w:p>
    <w:p w14:paraId="04DE8E44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5094"/>
        <w:gridCol w:w="1653"/>
        <w:gridCol w:w="1920"/>
      </w:tblGrid>
      <w:tr w:rsidR="00124CC6" w:rsidRPr="00124CC6" w14:paraId="0FC43C8C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8ABC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B4BC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7DAD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CB7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Plan for 2020</w:t>
            </w:r>
          </w:p>
        </w:tc>
      </w:tr>
      <w:tr w:rsidR="00124CC6" w:rsidRPr="00124CC6" w14:paraId="293F3262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36FB1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0D946" w14:textId="12E8274D" w:rsidR="00124CC6" w:rsidRPr="00124CC6" w:rsidRDefault="0098177E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Owner’s</w:t>
            </w:r>
            <w:r w:rsidR="00124CC6"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 equity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5BED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F528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800,590</w:t>
            </w:r>
          </w:p>
        </w:tc>
      </w:tr>
      <w:tr w:rsidR="00124CC6" w:rsidRPr="00124CC6" w14:paraId="44DF7550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CABCB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794EA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revenue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8ACC0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8101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1,636,600</w:t>
            </w:r>
          </w:p>
        </w:tc>
      </w:tr>
      <w:tr w:rsidR="00124CC6" w:rsidRPr="00124CC6" w14:paraId="3E38499A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4683C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AE65" w14:textId="77777777" w:rsidR="00124CC6" w:rsidRPr="00124CC6" w:rsidRDefault="00124CC6" w:rsidP="00311B0A">
            <w:pPr>
              <w:numPr>
                <w:ilvl w:val="0"/>
                <w:numId w:val="2"/>
              </w:num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Revenue from 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486A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0B76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1,368,100</w:t>
            </w:r>
          </w:p>
        </w:tc>
      </w:tr>
      <w:tr w:rsidR="00124CC6" w:rsidRPr="00124CC6" w14:paraId="58FC4843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5D5C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63FAE" w14:textId="77777777" w:rsidR="00124CC6" w:rsidRPr="00124CC6" w:rsidRDefault="00124CC6" w:rsidP="00311B0A">
            <w:pPr>
              <w:numPr>
                <w:ilvl w:val="0"/>
                <w:numId w:val="3"/>
              </w:numPr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Revenue from other services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5C4F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1E789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268,500</w:t>
            </w:r>
          </w:p>
        </w:tc>
      </w:tr>
      <w:tr w:rsidR="00124CC6" w:rsidRPr="00124CC6" w14:paraId="4E0E48DA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D15D8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E1B3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Profit before tax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6EE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0D2A8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-335,426</w:t>
            </w:r>
          </w:p>
        </w:tc>
      </w:tr>
      <w:tr w:rsidR="00124CC6" w:rsidRPr="00124CC6" w14:paraId="77D4A076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DBA8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96CAA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Profit after tax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A8242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 million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40946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-335,426</w:t>
            </w:r>
          </w:p>
        </w:tc>
      </w:tr>
      <w:tr w:rsidR="00124CC6" w:rsidRPr="00124CC6" w14:paraId="08D64FCB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CD7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5A13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labors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07C0C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969F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3,862</w:t>
            </w:r>
          </w:p>
        </w:tc>
      </w:tr>
      <w:tr w:rsidR="00124CC6" w:rsidRPr="00124CC6" w14:paraId="368834FF" w14:textId="77777777" w:rsidTr="00124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E64E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303B7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Average salary/person/month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28B54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D521" w14:textId="77777777" w:rsidR="00124CC6" w:rsidRPr="00124CC6" w:rsidRDefault="00124CC6" w:rsidP="00311B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CC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7,046,900</w:t>
            </w:r>
          </w:p>
        </w:tc>
      </w:tr>
    </w:tbl>
    <w:p w14:paraId="2265E498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F5969" w14:textId="1FD6D851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>Profit distribution plan: Only pay dividends after cover</w:t>
      </w:r>
      <w:r w:rsidR="0098177E">
        <w:rPr>
          <w:rFonts w:ascii="Arial" w:eastAsia="Times New Roman" w:hAnsi="Arial" w:cs="Arial"/>
          <w:color w:val="292929"/>
          <w:sz w:val="20"/>
          <w:szCs w:val="20"/>
        </w:rPr>
        <w:t>ing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all the accumulated losses.</w:t>
      </w:r>
    </w:p>
    <w:p w14:paraId="1415E1D8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85E700" w14:textId="18510E5C" w:rsidR="00124CC6" w:rsidRPr="00124CC6" w:rsidRDefault="00452071" w:rsidP="00311B0A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</w:rPr>
        <w:t>Investment p</w:t>
      </w:r>
      <w:r w:rsidR="00124CC6"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lans and portfolios in 2020: Approve </w:t>
      </w:r>
      <w:r>
        <w:rPr>
          <w:rFonts w:ascii="Arial" w:eastAsia="Times New Roman" w:hAnsi="Arial" w:cs="Arial"/>
          <w:color w:val="292929"/>
          <w:sz w:val="20"/>
          <w:szCs w:val="20"/>
        </w:rPr>
        <w:t>investment p</w:t>
      </w:r>
      <w:r w:rsidR="00124CC6" w:rsidRPr="00124CC6">
        <w:rPr>
          <w:rFonts w:ascii="Arial" w:eastAsia="Times New Roman" w:hAnsi="Arial" w:cs="Arial"/>
          <w:color w:val="292929"/>
          <w:sz w:val="20"/>
          <w:szCs w:val="20"/>
        </w:rPr>
        <w:t>lan and Portfolios in 2020 according to Submission presented at the Annual General Meeting of Shareholders 2020 (attached document). Authorize Board of Directors:</w:t>
      </w:r>
    </w:p>
    <w:p w14:paraId="79FBA212" w14:textId="4185D828" w:rsidR="00124CC6" w:rsidRPr="00124CC6" w:rsidRDefault="00124CC6" w:rsidP="00311B0A">
      <w:pPr>
        <w:numPr>
          <w:ilvl w:val="0"/>
          <w:numId w:val="5"/>
        </w:numPr>
        <w:spacing w:line="360" w:lineRule="auto"/>
        <w:ind w:left="1440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Deploy </w:t>
      </w:r>
      <w:r w:rsidR="00452071">
        <w:rPr>
          <w:rFonts w:ascii="Arial" w:eastAsia="Times New Roman" w:hAnsi="Arial" w:cs="Arial"/>
          <w:color w:val="292929"/>
          <w:sz w:val="20"/>
          <w:szCs w:val="20"/>
        </w:rPr>
        <w:t xml:space="preserve">gradually 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>project</w:t>
      </w:r>
      <w:r w:rsidR="00452071">
        <w:rPr>
          <w:rFonts w:ascii="Arial" w:eastAsia="Times New Roman" w:hAnsi="Arial" w:cs="Arial"/>
          <w:color w:val="292929"/>
          <w:sz w:val="20"/>
          <w:szCs w:val="20"/>
        </w:rPr>
        <w:t>s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>, approve and perform in accordance with laws on investment and construction management; ensure repayment ability; total take responsibility for the project, preserve and develop investment capital in the Company.</w:t>
      </w:r>
    </w:p>
    <w:p w14:paraId="458579C9" w14:textId="77777777" w:rsidR="00124CC6" w:rsidRPr="00124CC6" w:rsidRDefault="00124CC6" w:rsidP="00311B0A">
      <w:pPr>
        <w:numPr>
          <w:ilvl w:val="0"/>
          <w:numId w:val="5"/>
        </w:numPr>
        <w:spacing w:line="360" w:lineRule="auto"/>
        <w:ind w:left="1440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>Adjust, implement categories of investment projects in the development investment plan to serve operation requirements on time.</w:t>
      </w:r>
    </w:p>
    <w:p w14:paraId="2C9DE791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C96D75" w14:textId="487CBE86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Article 6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: Approve </w:t>
      </w:r>
      <w:r w:rsidR="00C72365">
        <w:rPr>
          <w:rFonts w:ascii="Arial" w:eastAsia="Times New Roman" w:hAnsi="Arial" w:cs="Arial"/>
          <w:color w:val="292929"/>
          <w:sz w:val="20"/>
          <w:szCs w:val="20"/>
        </w:rPr>
        <w:t>r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emuneration, salary, bonus plan for Board of Directors, Board of Supervisors in 2020 </w:t>
      </w:r>
    </w:p>
    <w:p w14:paraId="0A78FBCC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606FDD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Article 7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: Approve Consolidation of 02 Companies: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 and </w:t>
      </w:r>
      <w:r w:rsidRPr="00124CC6">
        <w:rPr>
          <w:rFonts w:ascii="Arial" w:eastAsia="Times New Roman" w:hAnsi="Arial" w:cs="Arial"/>
          <w:color w:val="292929"/>
          <w:sz w:val="20"/>
          <w:szCs w:val="20"/>
          <w:shd w:val="clear" w:color="auto" w:fill="FCFCFC"/>
        </w:rPr>
        <w:t>Saigon Railway Transport Joint Stock Company; Make Consolidation plan when Company restructuring plan is approved according to Submission presented at the Annual General Meeting of Shareholders 2020 (attached document).</w:t>
      </w:r>
    </w:p>
    <w:p w14:paraId="34B05850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38C588" w14:textId="77777777" w:rsidR="00124CC6" w:rsidRPr="00124CC6" w:rsidRDefault="00124CC6" w:rsidP="00311B0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CC6">
        <w:rPr>
          <w:rFonts w:ascii="Arial" w:eastAsia="Times New Roman" w:hAnsi="Arial" w:cs="Arial"/>
          <w:b/>
          <w:bCs/>
          <w:color w:val="292929"/>
          <w:sz w:val="20"/>
          <w:szCs w:val="20"/>
        </w:rPr>
        <w:t>Article 8</w:t>
      </w:r>
      <w:r w:rsidRPr="00124CC6">
        <w:rPr>
          <w:rFonts w:ascii="Arial" w:eastAsia="Times New Roman" w:hAnsi="Arial" w:cs="Arial"/>
          <w:color w:val="292929"/>
          <w:sz w:val="20"/>
          <w:szCs w:val="20"/>
        </w:rPr>
        <w:t>: Implementation: </w:t>
      </w:r>
    </w:p>
    <w:p w14:paraId="58FEF5C1" w14:textId="77777777" w:rsidR="00124CC6" w:rsidRPr="00124CC6" w:rsidRDefault="00124CC6" w:rsidP="00311B0A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This Annual General Mandate was approved at the Annual General Meeting of Shareholders 2020 of </w:t>
      </w:r>
      <w:proofErr w:type="spellStart"/>
      <w:r w:rsidRPr="00124CC6">
        <w:rPr>
          <w:rFonts w:ascii="Arial" w:eastAsia="Times New Roman" w:hAnsi="Arial" w:cs="Arial"/>
          <w:color w:val="292929"/>
          <w:sz w:val="20"/>
          <w:szCs w:val="20"/>
        </w:rPr>
        <w:t>HaNoi</w:t>
      </w:r>
      <w:proofErr w:type="spellEnd"/>
      <w:r w:rsidRPr="00124CC6">
        <w:rPr>
          <w:rFonts w:ascii="Arial" w:eastAsia="Times New Roman" w:hAnsi="Arial" w:cs="Arial"/>
          <w:color w:val="292929"/>
          <w:sz w:val="20"/>
          <w:szCs w:val="20"/>
        </w:rPr>
        <w:t xml:space="preserve"> Railway Transport Joint Stock Company took effect from 01/01/2020.</w:t>
      </w:r>
    </w:p>
    <w:p w14:paraId="4826D6FD" w14:textId="77777777" w:rsidR="00124CC6" w:rsidRPr="00124CC6" w:rsidRDefault="00124CC6" w:rsidP="00311B0A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292929"/>
          <w:sz w:val="20"/>
          <w:szCs w:val="20"/>
        </w:rPr>
      </w:pPr>
      <w:r w:rsidRPr="00124CC6">
        <w:rPr>
          <w:rFonts w:ascii="Arial" w:eastAsia="Times New Roman" w:hAnsi="Arial" w:cs="Arial"/>
          <w:color w:val="292929"/>
          <w:sz w:val="20"/>
          <w:szCs w:val="20"/>
        </w:rPr>
        <w:t>Members of Board of Directors, Board of Supervisors, Executive Board and Shareholders of the Company have the responsibility to perform this Mandate in accordance with laws and the charters.</w:t>
      </w:r>
    </w:p>
    <w:p w14:paraId="151274A4" w14:textId="77777777" w:rsidR="00DF6DE2" w:rsidRDefault="00DF6DE2" w:rsidP="00311B0A">
      <w:pPr>
        <w:spacing w:line="360" w:lineRule="auto"/>
        <w:jc w:val="both"/>
      </w:pPr>
    </w:p>
    <w:sectPr w:rsidR="00DF6DE2" w:rsidSect="00DF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195"/>
    <w:multiLevelType w:val="multilevel"/>
    <w:tmpl w:val="F4B0A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0137D"/>
    <w:multiLevelType w:val="multilevel"/>
    <w:tmpl w:val="9D2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25A1A"/>
    <w:multiLevelType w:val="multilevel"/>
    <w:tmpl w:val="4F6E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D2265"/>
    <w:multiLevelType w:val="multilevel"/>
    <w:tmpl w:val="674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97A6A"/>
    <w:multiLevelType w:val="multilevel"/>
    <w:tmpl w:val="FC7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C28B2"/>
    <w:multiLevelType w:val="multilevel"/>
    <w:tmpl w:val="CFD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CC6"/>
    <w:rsid w:val="00124CC6"/>
    <w:rsid w:val="00223B05"/>
    <w:rsid w:val="00311B0A"/>
    <w:rsid w:val="00452071"/>
    <w:rsid w:val="0098177E"/>
    <w:rsid w:val="0099469F"/>
    <w:rsid w:val="00C72365"/>
    <w:rsid w:val="00D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9C2"/>
  <w15:docId w15:val="{803489CB-91BC-48B9-9FDD-02C358D8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C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3167</Characters>
  <Application>Microsoft Office Word</Application>
  <DocSecurity>0</DocSecurity>
  <Lines>26</Lines>
  <Paragraphs>7</Paragraphs>
  <ScaleCrop>false</ScaleCrop>
  <Company>Admin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Bui Thanh Hai</cp:lastModifiedBy>
  <cp:revision>7</cp:revision>
  <dcterms:created xsi:type="dcterms:W3CDTF">2020-06-23T03:21:00Z</dcterms:created>
  <dcterms:modified xsi:type="dcterms:W3CDTF">2020-06-23T07:02:00Z</dcterms:modified>
</cp:coreProperties>
</file>